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1C73" w14:textId="364C22ED" w:rsidR="00DE4CB4" w:rsidRDefault="007B714B" w:rsidP="00411C86">
      <w:pPr>
        <w:spacing w:line="24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noProof/>
          <w:sz w:val="24"/>
          <w:szCs w:val="24"/>
        </w:rPr>
        <w:drawing>
          <wp:inline distT="0" distB="0" distL="0" distR="0" wp14:anchorId="21E4A1AF" wp14:editId="369F4711">
            <wp:extent cx="6858000" cy="1714500"/>
            <wp:effectExtent l="0" t="0" r="0" b="0"/>
            <wp:docPr id="2028345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345795" name="Picture 20283457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A9355" w14:textId="23530C55" w:rsidR="00411C86" w:rsidRDefault="00CD7196" w:rsidP="00411C86">
      <w:pPr>
        <w:spacing w:line="240" w:lineRule="auto"/>
        <w:jc w:val="center"/>
        <w:rPr>
          <w:rFonts w:ascii="Arial" w:eastAsia="Arial" w:hAnsi="Arial" w:cs="Arial"/>
          <w:b/>
          <w:i/>
          <w:sz w:val="24"/>
          <w:szCs w:val="24"/>
          <w:highlight w:val="yellow"/>
        </w:rPr>
      </w:pPr>
      <w:r>
        <w:rPr>
          <w:rFonts w:ascii="Arial" w:eastAsia="Arial" w:hAnsi="Arial" w:cs="Arial"/>
          <w:b/>
          <w:i/>
          <w:sz w:val="24"/>
          <w:szCs w:val="24"/>
          <w:highlight w:val="yellow"/>
        </w:rPr>
        <w:t>Favor de completar el siguiente formulario y enviar junto con la</w:t>
      </w:r>
    </w:p>
    <w:p w14:paraId="4DF83434" w14:textId="39906760" w:rsidR="00DE4CB4" w:rsidRDefault="00CD7196" w:rsidP="00411C86">
      <w:pPr>
        <w:spacing w:line="240" w:lineRule="auto"/>
        <w:jc w:val="center"/>
        <w:rPr>
          <w:rFonts w:ascii="Arial" w:eastAsia="Arial" w:hAnsi="Arial" w:cs="Arial"/>
          <w:b/>
          <w:i/>
          <w:highlight w:val="yellow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  <w:highlight w:val="yellow"/>
          <w:u w:val="single"/>
        </w:rPr>
        <w:t>IMAGEN DEL PRODUCTO A RESEÑAR</w:t>
      </w:r>
      <w:r>
        <w:rPr>
          <w:rFonts w:ascii="Arial" w:eastAsia="Arial" w:hAnsi="Arial" w:cs="Arial"/>
          <w:b/>
          <w:i/>
          <w:highlight w:val="yellow"/>
          <w:u w:val="single"/>
        </w:rPr>
        <w:t>.</w:t>
      </w:r>
    </w:p>
    <w:p w14:paraId="45F79338" w14:textId="77777777" w:rsidR="00DE4CB4" w:rsidRDefault="00DE4CB4">
      <w:pPr>
        <w:spacing w:line="480" w:lineRule="auto"/>
        <w:jc w:val="both"/>
        <w:rPr>
          <w:rFonts w:ascii="Arial" w:eastAsia="Arial" w:hAnsi="Arial" w:cs="Arial"/>
        </w:rPr>
      </w:pPr>
    </w:p>
    <w:p w14:paraId="45D7AD80" w14:textId="77777777" w:rsidR="00DE4CB4" w:rsidRDefault="00CD7196">
      <w:pPr>
        <w:spacing w:line="480" w:lineRule="auto"/>
        <w:jc w:val="both"/>
        <w:rPr>
          <w:rFonts w:ascii="Arial" w:eastAsia="Arial" w:hAnsi="Arial" w:cs="Arial"/>
          <w:color w:val="002060"/>
          <w:u w:val="single"/>
        </w:rPr>
      </w:pPr>
      <w:r>
        <w:rPr>
          <w:rFonts w:ascii="Arial" w:eastAsia="Arial" w:hAnsi="Arial" w:cs="Arial"/>
          <w:b/>
        </w:rPr>
        <w:t xml:space="preserve">Compañía/ Distribuidor: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Click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or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tap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here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to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enter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text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>.</w:t>
      </w:r>
    </w:p>
    <w:p w14:paraId="7E27DF63" w14:textId="77777777" w:rsidR="00DE4CB4" w:rsidRDefault="00CD7196">
      <w:pPr>
        <w:spacing w:line="480" w:lineRule="auto"/>
        <w:jc w:val="both"/>
        <w:rPr>
          <w:rFonts w:ascii="Arial" w:eastAsia="Arial" w:hAnsi="Arial" w:cs="Arial"/>
          <w:color w:val="002060"/>
          <w:u w:val="single"/>
        </w:rPr>
      </w:pPr>
      <w:r>
        <w:rPr>
          <w:rFonts w:ascii="Arial" w:eastAsia="Arial" w:hAnsi="Arial" w:cs="Arial"/>
          <w:b/>
        </w:rPr>
        <w:t xml:space="preserve">Contacto (ventas):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Click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or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tap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here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to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enter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text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>.</w:t>
      </w:r>
    </w:p>
    <w:p w14:paraId="5AB1DBA3" w14:textId="77777777" w:rsidR="00DE4CB4" w:rsidRDefault="00CD7196">
      <w:pPr>
        <w:spacing w:line="480" w:lineRule="auto"/>
        <w:jc w:val="both"/>
        <w:rPr>
          <w:rFonts w:ascii="Arial" w:eastAsia="Arial" w:hAnsi="Arial" w:cs="Arial"/>
          <w:color w:val="002060"/>
          <w:u w:val="single"/>
        </w:rPr>
      </w:pPr>
      <w:r>
        <w:rPr>
          <w:rFonts w:ascii="Arial" w:eastAsia="Arial" w:hAnsi="Arial" w:cs="Arial"/>
          <w:b/>
        </w:rPr>
        <w:t xml:space="preserve">Teléfono: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Click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or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tap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here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to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enter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text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>.</w:t>
      </w:r>
    </w:p>
    <w:p w14:paraId="7443F406" w14:textId="77777777" w:rsidR="00DE4CB4" w:rsidRDefault="00CD7196">
      <w:pPr>
        <w:spacing w:line="48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Correo electrónico: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Click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or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tap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here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to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enter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text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>.</w:t>
      </w:r>
    </w:p>
    <w:p w14:paraId="6DF57506" w14:textId="77777777" w:rsidR="00DE4CB4" w:rsidRDefault="00CD7196">
      <w:pPr>
        <w:spacing w:line="48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Dirección página web: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Click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or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tap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here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to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enter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text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>.</w:t>
      </w:r>
    </w:p>
    <w:p w14:paraId="7C976847" w14:textId="77777777" w:rsidR="00DE4CB4" w:rsidRDefault="00CD7196">
      <w:pPr>
        <w:rPr>
          <w:rFonts w:ascii="Arial" w:eastAsia="Arial" w:hAnsi="Arial" w:cs="Arial"/>
          <w:color w:val="002060"/>
          <w:u w:val="single"/>
        </w:rPr>
      </w:pPr>
      <w:r>
        <w:rPr>
          <w:rFonts w:ascii="Arial" w:eastAsia="Arial" w:hAnsi="Arial" w:cs="Arial"/>
          <w:b/>
        </w:rPr>
        <w:t xml:space="preserve">Nombre del producto: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Click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or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tap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here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to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enter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text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>.</w:t>
      </w:r>
    </w:p>
    <w:p w14:paraId="57886ACC" w14:textId="77777777" w:rsidR="00DE4CB4" w:rsidRDefault="00CD719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Descripción </w:t>
      </w:r>
      <w:r>
        <w:rPr>
          <w:rFonts w:ascii="Arial" w:eastAsia="Arial" w:hAnsi="Arial" w:cs="Arial"/>
          <w:b/>
          <w:color w:val="C00000"/>
        </w:rPr>
        <w:t>(</w:t>
      </w:r>
      <w:r>
        <w:rPr>
          <w:rFonts w:ascii="Arial" w:eastAsia="Arial" w:hAnsi="Arial" w:cs="Arial"/>
          <w:b/>
          <w:i/>
          <w:color w:val="C00000"/>
        </w:rPr>
        <w:t>35 palabras máximo</w:t>
      </w:r>
      <w:r>
        <w:rPr>
          <w:rFonts w:ascii="Arial" w:eastAsia="Arial" w:hAnsi="Arial" w:cs="Arial"/>
          <w:b/>
          <w:color w:val="C00000"/>
        </w:rPr>
        <w:t>)</w:t>
      </w:r>
      <w:r>
        <w:rPr>
          <w:rFonts w:ascii="Arial" w:eastAsia="Arial" w:hAnsi="Arial" w:cs="Arial"/>
          <w:b/>
        </w:rPr>
        <w:t xml:space="preserve">: </w:t>
      </w:r>
    </w:p>
    <w:p w14:paraId="2775E974" w14:textId="77777777" w:rsidR="00DE4CB4" w:rsidRDefault="00CD7196">
      <w:pPr>
        <w:jc w:val="both"/>
        <w:rPr>
          <w:rFonts w:ascii="Arial" w:eastAsia="Arial" w:hAnsi="Arial" w:cs="Arial"/>
          <w:color w:val="002060"/>
          <w:u w:val="single"/>
        </w:rPr>
      </w:pP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Click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or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tap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here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to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enter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hd w:val="clear" w:color="auto" w:fill="E7E6E6"/>
        </w:rPr>
        <w:t>text</w:t>
      </w:r>
      <w:proofErr w:type="spellEnd"/>
      <w:r>
        <w:rPr>
          <w:rFonts w:ascii="Arial" w:eastAsia="Arial" w:hAnsi="Arial" w:cs="Arial"/>
          <w:color w:val="808080"/>
          <w:shd w:val="clear" w:color="auto" w:fill="E7E6E6"/>
        </w:rPr>
        <w:t>.</w:t>
      </w:r>
    </w:p>
    <w:p w14:paraId="7189DCB5" w14:textId="77777777" w:rsidR="00DE4CB4" w:rsidRDefault="00DE4CB4">
      <w:pPr>
        <w:jc w:val="both"/>
        <w:rPr>
          <w:rFonts w:ascii="Arial" w:eastAsia="Arial" w:hAnsi="Arial" w:cs="Arial"/>
          <w:color w:val="002060"/>
          <w:u w:val="single"/>
        </w:rPr>
      </w:pPr>
    </w:p>
    <w:p w14:paraId="50E4F63A" w14:textId="77777777" w:rsidR="00DE4CB4" w:rsidRDefault="00DE4CB4">
      <w:pPr>
        <w:jc w:val="both"/>
        <w:rPr>
          <w:rFonts w:ascii="Arial" w:eastAsia="Arial" w:hAnsi="Arial" w:cs="Arial"/>
          <w:color w:val="002060"/>
        </w:rPr>
      </w:pPr>
    </w:p>
    <w:p w14:paraId="7AC6ED40" w14:textId="77777777" w:rsidR="00DE4CB4" w:rsidRDefault="00DE4CB4">
      <w:pPr>
        <w:jc w:val="both"/>
        <w:rPr>
          <w:rFonts w:ascii="Arial" w:eastAsia="Arial" w:hAnsi="Arial" w:cs="Arial"/>
          <w:color w:val="002060"/>
        </w:rPr>
      </w:pPr>
    </w:p>
    <w:p w14:paraId="64C06E79" w14:textId="77777777" w:rsidR="00DE4CB4" w:rsidRDefault="00DE4CB4">
      <w:pPr>
        <w:jc w:val="both"/>
        <w:rPr>
          <w:rFonts w:ascii="Arial" w:eastAsia="Arial" w:hAnsi="Arial" w:cs="Arial"/>
          <w:color w:val="002060"/>
        </w:rPr>
      </w:pPr>
    </w:p>
    <w:p w14:paraId="455AFBE9" w14:textId="06B84124" w:rsidR="00DE4CB4" w:rsidRDefault="00CD7196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D20000"/>
          <w:sz w:val="28"/>
          <w:szCs w:val="28"/>
          <w:u w:val="single"/>
        </w:rPr>
        <w:t>Nota importante:</w:t>
      </w:r>
      <w:r>
        <w:rPr>
          <w:rFonts w:ascii="Arial" w:eastAsia="Arial" w:hAnsi="Arial" w:cs="Arial"/>
          <w:color w:val="000000"/>
        </w:rPr>
        <w:t xml:space="preserve"> Todo producto no perecedero reseñado en el catálogo NPI</w:t>
      </w:r>
      <w:r w:rsidR="00411C86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será exhibido en un área especial</w:t>
      </w:r>
      <w:r w:rsidR="00411C86">
        <w:rPr>
          <w:rFonts w:ascii="Arial" w:eastAsia="Arial" w:hAnsi="Arial" w:cs="Arial"/>
          <w:color w:val="000000"/>
        </w:rPr>
        <w:t xml:space="preserve"> durante </w:t>
      </w:r>
      <w:r>
        <w:rPr>
          <w:rFonts w:ascii="Arial" w:eastAsia="Arial" w:hAnsi="Arial" w:cs="Arial"/>
          <w:color w:val="000000"/>
        </w:rPr>
        <w:t xml:space="preserve">los tres días de </w:t>
      </w:r>
      <w:r w:rsidR="00411C86"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</w:rPr>
        <w:t xml:space="preserve">onvención. Favor </w:t>
      </w:r>
      <w:r w:rsidR="00411C86">
        <w:rPr>
          <w:rFonts w:ascii="Arial" w:eastAsia="Arial" w:hAnsi="Arial" w:cs="Arial"/>
          <w:color w:val="000000"/>
        </w:rPr>
        <w:t xml:space="preserve">de </w:t>
      </w:r>
      <w:r>
        <w:rPr>
          <w:rFonts w:ascii="Arial" w:eastAsia="Arial" w:hAnsi="Arial" w:cs="Arial"/>
          <w:color w:val="000000"/>
        </w:rPr>
        <w:t xml:space="preserve">notificar si desea recogerlos al finalizar el evento. </w:t>
      </w:r>
    </w:p>
    <w:p w14:paraId="4E7EFF52" w14:textId="77777777" w:rsidR="00DE4CB4" w:rsidRDefault="00DE4CB4">
      <w:pPr>
        <w:jc w:val="both"/>
      </w:pPr>
    </w:p>
    <w:sectPr w:rsidR="00DE4CB4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FBCB" w14:textId="77777777" w:rsidR="00CD7196" w:rsidRDefault="00CD7196">
      <w:pPr>
        <w:spacing w:after="0" w:line="240" w:lineRule="auto"/>
      </w:pPr>
      <w:r>
        <w:separator/>
      </w:r>
    </w:p>
  </w:endnote>
  <w:endnote w:type="continuationSeparator" w:id="0">
    <w:p w14:paraId="2EBDCBA5" w14:textId="77777777" w:rsidR="00CD7196" w:rsidRDefault="00CD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81EE" w14:textId="4DB89D14" w:rsidR="00DE4CB4" w:rsidRDefault="00CD7196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Favor enviar formulario en o antes del </w:t>
    </w:r>
    <w:r w:rsidR="00CC4B5B">
      <w:rPr>
        <w:rFonts w:ascii="Arial" w:eastAsia="Arial" w:hAnsi="Arial" w:cs="Arial"/>
        <w:b/>
      </w:rPr>
      <w:t>2</w:t>
    </w:r>
    <w:r>
      <w:rPr>
        <w:rFonts w:ascii="Arial" w:eastAsia="Arial" w:hAnsi="Arial" w:cs="Arial"/>
        <w:b/>
      </w:rPr>
      <w:t>5 de abril de 202</w:t>
    </w:r>
    <w:r w:rsidR="00CC4B5B">
      <w:rPr>
        <w:rFonts w:ascii="Arial" w:eastAsia="Arial" w:hAnsi="Arial" w:cs="Arial"/>
        <w:b/>
      </w:rPr>
      <w:t>5</w:t>
    </w:r>
    <w:r>
      <w:rPr>
        <w:rFonts w:ascii="Arial" w:eastAsia="Arial" w:hAnsi="Arial" w:cs="Arial"/>
        <w:b/>
      </w:rPr>
      <w:t xml:space="preserve"> junto con imagen del producto en formato </w:t>
    </w:r>
    <w:proofErr w:type="spellStart"/>
    <w:r>
      <w:rPr>
        <w:rFonts w:ascii="Arial" w:eastAsia="Arial" w:hAnsi="Arial" w:cs="Arial"/>
        <w:b/>
      </w:rPr>
      <w:t>jpg</w:t>
    </w:r>
    <w:proofErr w:type="spellEnd"/>
    <w:r>
      <w:rPr>
        <w:rFonts w:ascii="Arial" w:eastAsia="Arial" w:hAnsi="Arial" w:cs="Arial"/>
        <w:b/>
      </w:rPr>
      <w:t xml:space="preserve"> o png a una resolución mínima de 300 dpi a</w:t>
    </w:r>
    <w:r w:rsidR="00411C86">
      <w:rPr>
        <w:rFonts w:ascii="Arial" w:eastAsia="Arial" w:hAnsi="Arial" w:cs="Arial"/>
        <w:b/>
      </w:rPr>
      <w:t xml:space="preserve">: </w:t>
    </w:r>
    <w:r>
      <w:rPr>
        <w:rFonts w:ascii="Arial" w:eastAsia="Arial" w:hAnsi="Arial" w:cs="Arial"/>
        <w:b/>
      </w:rPr>
      <w:t xml:space="preserve"> vmaldonado@midapr.com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5D23" w14:textId="77777777" w:rsidR="00CD7196" w:rsidRDefault="00CD7196">
      <w:pPr>
        <w:spacing w:after="0" w:line="240" w:lineRule="auto"/>
      </w:pPr>
      <w:r>
        <w:separator/>
      </w:r>
    </w:p>
  </w:footnote>
  <w:footnote w:type="continuationSeparator" w:id="0">
    <w:p w14:paraId="5B5E23E9" w14:textId="77777777" w:rsidR="00CD7196" w:rsidRDefault="00CD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E1FB" w14:textId="77777777" w:rsidR="00DE4CB4" w:rsidRDefault="00DE4C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660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B4"/>
    <w:rsid w:val="000054E5"/>
    <w:rsid w:val="00411C86"/>
    <w:rsid w:val="007B714B"/>
    <w:rsid w:val="00AC700C"/>
    <w:rsid w:val="00CC4B5B"/>
    <w:rsid w:val="00CD7196"/>
    <w:rsid w:val="00DE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C9E3C"/>
  <w15:docId w15:val="{9BDF9329-93A7-4E82-BD1B-0415D938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1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86"/>
  </w:style>
  <w:style w:type="paragraph" w:styleId="Footer">
    <w:name w:val="footer"/>
    <w:basedOn w:val="Normal"/>
    <w:link w:val="FooterChar"/>
    <w:uiPriority w:val="99"/>
    <w:unhideWhenUsed/>
    <w:rsid w:val="0041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bvdZlPx7C6gAYb93O7jU6W/tlg==">CgMxLjA4AHIhMXdZMnJsanc4RDE5MmpFek9RNzhjcmxiMzBBUWRIYUc4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Vivian Maldonado</cp:lastModifiedBy>
  <cp:revision>5</cp:revision>
  <dcterms:created xsi:type="dcterms:W3CDTF">2023-12-28T20:51:00Z</dcterms:created>
  <dcterms:modified xsi:type="dcterms:W3CDTF">2024-10-25T15:17:00Z</dcterms:modified>
</cp:coreProperties>
</file>